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E2A85" w:rsidP="29869E51" w:rsidRDefault="004E2A85" w14:paraId="3E4C2B49" w14:textId="43E5ED8A">
      <w:pPr>
        <w:spacing w:before="14" w:line="264" w:lineRule="exact"/>
        <w:jc w:val="both"/>
        <w:rPr>
          <w:rFonts w:ascii="Book Antiqua" w:hAnsi="Book Antiqua" w:eastAsia="Book Antiqua" w:cs="Book Antiqu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9869E51" w:rsidR="29FE45A4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sz w:val="24"/>
          <w:szCs w:val="24"/>
          <w:u w:val="none"/>
          <w:lang w:val="en-US"/>
        </w:rPr>
        <w:t xml:space="preserve">Augmentation of Transformation capacity at 400/220kV </w:t>
      </w:r>
      <w:r w:rsidRPr="29869E51" w:rsidR="29FE45A4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sz w:val="24"/>
          <w:szCs w:val="24"/>
          <w:u w:val="none"/>
          <w:lang w:val="en-US"/>
        </w:rPr>
        <w:t>Trivandrum</w:t>
      </w:r>
      <w:r w:rsidRPr="29869E51" w:rsidR="29FE45A4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sz w:val="24"/>
          <w:szCs w:val="24"/>
          <w:u w:val="none"/>
          <w:lang w:val="en-US"/>
        </w:rPr>
        <w:t xml:space="preserve"> SS in Kerala by 500MVA, 400/220kV ICT (4</w:t>
      </w:r>
      <w:r w:rsidRPr="29869E51" w:rsidR="29FE45A4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sz w:val="24"/>
          <w:szCs w:val="24"/>
          <w:u w:val="none"/>
          <w:vertAlign w:val="superscript"/>
          <w:lang w:val="en-US"/>
        </w:rPr>
        <w:t>th</w:t>
      </w:r>
      <w:r w:rsidRPr="29869E51" w:rsidR="29FE45A4">
        <w:rPr>
          <w:rFonts w:ascii="Arial Nova" w:hAnsi="Arial Nova" w:eastAsia="Arial Nova" w:cs="Arial Nova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sz w:val="24"/>
          <w:szCs w:val="24"/>
          <w:u w:val="none"/>
          <w:lang w:val="en-US"/>
        </w:rPr>
        <w:t>) along with associated 2 number 400kV bays &amp; 1 number 220kV Bay</w:t>
      </w:r>
      <w:r w:rsidRPr="29869E51" w:rsidR="29FE45A4">
        <w:rPr>
          <w:rFonts w:ascii="Arial Nova" w:hAnsi="Arial Nova" w:eastAsia="Arial Nova" w:cs="Arial Nova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24"/>
          <w:szCs w:val="24"/>
          <w:u w:val="none"/>
          <w:lang w:val="en-US"/>
        </w:rPr>
        <w:t>)</w:t>
      </w:r>
      <w:r w:rsidRPr="29869E51" w:rsidR="6F8F8DBA">
        <w:rPr>
          <w:rFonts w:ascii="Arial Nova" w:hAnsi="Arial Nova" w:eastAsia="Arial Nova" w:cs="Arial Nova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24"/>
          <w:szCs w:val="24"/>
          <w:u w:val="none"/>
          <w:lang w:val="en-US"/>
        </w:rPr>
        <w:t xml:space="preserve">; </w:t>
      </w:r>
    </w:p>
    <w:p w:rsidR="004E2A85" w:rsidP="29869E51" w:rsidRDefault="004E2A85" w14:paraId="797FFDBE" w14:textId="337ABF21">
      <w:pPr>
        <w:spacing w:before="14" w:line="264" w:lineRule="exact"/>
        <w:jc w:val="both"/>
        <w:rPr>
          <w:rFonts w:ascii="Book Antiqua" w:hAnsi="Book Antiqua" w:eastAsia="Book Antiqua" w:cs="Book Antiqu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9869E51" w:rsidR="469F6527">
        <w:rPr>
          <w:rFonts w:ascii="Book Antiqua" w:hAnsi="Book Antiqua" w:eastAsia="Book Antiqua" w:cs="Book Antiqua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>S</w:t>
      </w:r>
      <w:r w:rsidRPr="29869E51" w:rsidR="10CD37AD">
        <w:rPr>
          <w:rFonts w:ascii="Book Antiqua" w:hAnsi="Book Antiqua" w:eastAsia="Book Antiqua" w:cs="Book Antiqua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 xml:space="preserve">pec. </w:t>
      </w:r>
      <w:r w:rsidRPr="29869E51" w:rsidR="10CD37AD">
        <w:rPr>
          <w:rFonts w:ascii="Book Antiqua" w:hAnsi="Book Antiqua" w:eastAsia="Book Antiqua" w:cs="Book Antiqua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 xml:space="preserve">No. </w:t>
      </w:r>
      <w:r w:rsidRPr="29869E51" w:rsidR="469F6527">
        <w:rPr>
          <w:rFonts w:ascii="Book Antiqua" w:hAnsi="Book Antiqua" w:eastAsia="Book Antiqua" w:cs="Book Antiqua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>:</w:t>
      </w:r>
      <w:r w:rsidRPr="29869E51" w:rsidR="469F6527">
        <w:rPr>
          <w:rFonts w:ascii="Book Antiqua" w:hAnsi="Book Antiqua" w:eastAsia="Book Antiqua" w:cs="Book Antiqua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 xml:space="preserve"> </w:t>
      </w:r>
      <w:r w:rsidRPr="29869E51" w:rsidR="469F6527">
        <w:rPr>
          <w:rFonts w:ascii="Book Antiqua" w:hAnsi="Book Antiqua" w:eastAsia="Book Antiqua" w:cs="Book Antiqua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IN"/>
        </w:rPr>
        <w:t>SR2/NT/W-AIS/DOM/C00/25/</w:t>
      </w:r>
      <w:r w:rsidRPr="29869E51" w:rsidR="469F6527">
        <w:rPr>
          <w:rFonts w:ascii="Book Antiqua" w:hAnsi="Book Antiqua" w:eastAsia="Book Antiqua" w:cs="Book Antiqua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IN"/>
        </w:rPr>
        <w:t>10874 ;</w:t>
      </w:r>
      <w:r w:rsidRPr="29869E51" w:rsidR="469F6527">
        <w:rPr>
          <w:rFonts w:ascii="Book Antiqua" w:hAnsi="Book Antiqua" w:eastAsia="Book Antiqua" w:cs="Book Antiqua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IN"/>
        </w:rPr>
        <w:t xml:space="preserve">  </w:t>
      </w:r>
      <w:r w:rsidRPr="29869E51" w:rsidR="469F6527">
        <w:rPr>
          <w:rFonts w:ascii="Book Antiqua" w:hAnsi="Book Antiqua" w:eastAsia="Book Antiqua" w:cs="Book Antiqua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IN"/>
        </w:rPr>
        <w:t>RFx no. 5002004688</w:t>
      </w:r>
    </w:p>
    <w:p w:rsidR="004E2A85" w:rsidP="00C22820" w:rsidRDefault="004E2A85" w14:paraId="70C4E99C" w14:textId="77777777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:rsidRPr="00425950" w:rsidR="006C0C9A" w:rsidP="74ACF449" w:rsidRDefault="006C0C9A" w14:paraId="59108F9B" w14:textId="5BFC152B" w14:noSpellErr="1">
      <w:pPr>
        <w:pStyle w:val="Default"/>
        <w:ind w:left="702" w:hanging="702"/>
        <w:jc w:val="center"/>
        <w:rPr>
          <w:rFonts w:ascii="Arial" w:hAnsi="Arial" w:cs="Arial"/>
          <w:b w:val="1"/>
          <w:bCs w:val="1"/>
          <w:sz w:val="22"/>
          <w:szCs w:val="22"/>
          <w:u w:val="single"/>
          <w:lang w:val="en-IN"/>
        </w:rPr>
      </w:pPr>
      <w:r w:rsidRPr="74ACF449" w:rsidR="006C0C9A">
        <w:rPr>
          <w:rFonts w:ascii="Arial" w:hAnsi="Arial" w:cs="Arial"/>
          <w:sz w:val="22"/>
          <w:szCs w:val="22"/>
          <w:u w:val="single"/>
          <w:lang w:val="en-IN"/>
        </w:rPr>
        <w:t>(</w:t>
      </w:r>
      <w:r w:rsidRPr="74ACF449" w:rsidR="00C22820">
        <w:rPr>
          <w:rFonts w:ascii="Arial" w:hAnsi="Arial" w:cs="Arial"/>
          <w:b w:val="1"/>
          <w:bCs w:val="1"/>
          <w:sz w:val="22"/>
          <w:szCs w:val="22"/>
          <w:u w:val="single"/>
          <w:lang w:val="en-IN"/>
        </w:rPr>
        <w:t xml:space="preserve">Undertaking </w:t>
      </w:r>
      <w:r w:rsidRPr="74ACF449" w:rsidR="00C22820">
        <w:rPr>
          <w:rFonts w:ascii="Arial" w:hAnsi="Arial" w:cs="Arial"/>
          <w:b w:val="1"/>
          <w:bCs w:val="1"/>
          <w:sz w:val="22"/>
          <w:szCs w:val="22"/>
          <w:u w:val="single"/>
          <w:lang w:val="en-IN"/>
        </w:rPr>
        <w:t>regarding</w:t>
      </w:r>
      <w:r w:rsidRPr="74ACF449" w:rsidR="00C22820">
        <w:rPr>
          <w:rFonts w:ascii="Arial" w:hAnsi="Arial" w:cs="Arial"/>
          <w:b w:val="1"/>
          <w:bCs w:val="1"/>
          <w:sz w:val="22"/>
          <w:szCs w:val="22"/>
          <w:u w:val="single"/>
          <w:lang w:val="en-IN"/>
        </w:rPr>
        <w:t xml:space="preserve"> </w:t>
      </w:r>
      <w:r w:rsidRPr="74ACF449" w:rsidR="00EB32AF">
        <w:rPr>
          <w:rFonts w:ascii="Arial" w:hAnsi="Arial" w:cs="Arial"/>
          <w:b w:val="1"/>
          <w:bCs w:val="1"/>
          <w:sz w:val="22"/>
          <w:szCs w:val="22"/>
          <w:u w:val="single"/>
          <w:lang w:val="en-IN"/>
        </w:rPr>
        <w:t>submission of original/Hard copy part of the bid</w:t>
      </w:r>
      <w:r w:rsidRPr="74ACF449" w:rsidR="006C0C9A">
        <w:rPr>
          <w:rFonts w:ascii="Arial" w:hAnsi="Arial" w:cs="Arial"/>
          <w:b w:val="1"/>
          <w:bCs w:val="1"/>
          <w:sz w:val="22"/>
          <w:szCs w:val="22"/>
          <w:u w:val="single"/>
          <w:lang w:val="en-IN"/>
        </w:rPr>
        <w:t>)</w:t>
      </w:r>
    </w:p>
    <w:p w:rsidRPr="00425950" w:rsidR="00425950" w:rsidP="00C22820" w:rsidRDefault="00425950" w14:paraId="6B621F92" w14:textId="77777777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466" w:type="dxa"/>
        <w:tblInd w:w="108" w:type="dxa"/>
        <w:tblLook w:val="04A0" w:firstRow="1" w:lastRow="0" w:firstColumn="1" w:lastColumn="0" w:noHBand="0" w:noVBand="1"/>
      </w:tblPr>
      <w:tblGrid>
        <w:gridCol w:w="3686"/>
        <w:gridCol w:w="5780"/>
      </w:tblGrid>
      <w:tr w:rsidRPr="00425950" w:rsidR="008B0D63" w:rsidTr="00B5537F" w14:paraId="4BE0F3A1" w14:textId="77777777">
        <w:trPr>
          <w:trHeight w:val="3268"/>
        </w:trPr>
        <w:tc>
          <w:tcPr>
            <w:tcW w:w="3686" w:type="dxa"/>
            <w:noWrap/>
            <w:hideMark/>
          </w:tcPr>
          <w:p w:rsidRPr="00425950" w:rsidR="008B0D63" w:rsidP="00B64E06" w:rsidRDefault="008B0D63" w14:paraId="17C97C04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hAnsi="Arial" w:eastAsia="Times New Roman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425950">
              <w:rPr>
                <w:rFonts w:ascii="Arial" w:hAnsi="Arial" w:eastAsia="Times New Roman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  <w:p w:rsidR="008B0D63" w:rsidP="00B64E06" w:rsidRDefault="008B0D63" w14:paraId="77A850A6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szCs w:val="22"/>
                <w:lang w:eastAsia="en-IN"/>
              </w:rPr>
            </w:pPr>
          </w:p>
          <w:p w:rsidRPr="00425950" w:rsidR="008B0D63" w:rsidP="00B64E06" w:rsidRDefault="008B0D63" w14:paraId="27A75BB4" w14:textId="05F8732A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hAnsi="Arial" w:eastAsia="Times New Roman" w:cs="Arial"/>
                <w:b/>
                <w:bCs/>
                <w:szCs w:val="22"/>
                <w:lang w:eastAsia="en-IN"/>
              </w:rPr>
              <w:t>Name:</w:t>
            </w:r>
          </w:p>
          <w:p w:rsidR="008B0D63" w:rsidP="00B64E06" w:rsidRDefault="008B0D63" w14:paraId="7BB5CFDA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szCs w:val="22"/>
                <w:lang w:eastAsia="en-IN"/>
              </w:rPr>
            </w:pPr>
          </w:p>
          <w:p w:rsidRPr="00425950" w:rsidR="008B0D63" w:rsidP="00B64E06" w:rsidRDefault="008B0D63" w14:paraId="642D3171" w14:textId="2766C463">
            <w:pPr>
              <w:spacing w:after="0" w:line="240" w:lineRule="auto"/>
              <w:rPr>
                <w:rFonts w:ascii="Arial" w:hAnsi="Arial" w:eastAsia="Times New Roman" w:cs="Arial"/>
                <w:szCs w:val="22"/>
                <w:lang w:eastAsia="en-IN"/>
              </w:rPr>
            </w:pPr>
            <w:r w:rsidRPr="00425950">
              <w:rPr>
                <w:rFonts w:ascii="Arial" w:hAnsi="Arial" w:eastAsia="Times New Roman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5780" w:type="dxa"/>
            <w:noWrap/>
            <w:hideMark/>
          </w:tcPr>
          <w:p w:rsidR="008B0D63" w:rsidP="00070BE9" w:rsidRDefault="008B0D63" w14:paraId="03C37E02" w14:textId="77777777">
            <w:pPr>
              <w:spacing w:after="0" w:line="240" w:lineRule="auto"/>
              <w:ind w:left="316"/>
              <w:rPr>
                <w:rFonts w:ascii="Arial" w:hAnsi="Arial" w:eastAsia="Times New Roman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hAnsi="Arial" w:eastAsia="Times New Roman" w:cs="Arial"/>
                <w:b/>
                <w:bCs/>
                <w:szCs w:val="22"/>
                <w:lang w:eastAsia="en-IN"/>
              </w:rPr>
              <w:t>To:</w:t>
            </w:r>
          </w:p>
          <w:p w:rsidRPr="00425950" w:rsidR="008B0D63" w:rsidP="008B0D63" w:rsidRDefault="008B0D63" w14:paraId="75639818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szCs w:val="22"/>
                <w:lang w:eastAsia="en-IN"/>
              </w:rPr>
            </w:pPr>
          </w:p>
          <w:p w:rsidRPr="00425950" w:rsidR="008B0D63" w:rsidP="00070BE9" w:rsidRDefault="008B0D63" w14:paraId="7DC5C8E5" w14:textId="03077079">
            <w:pPr>
              <w:spacing w:after="0" w:line="240" w:lineRule="auto"/>
              <w:ind w:left="883"/>
              <w:rPr>
                <w:rFonts w:ascii="Arial" w:hAnsi="Arial" w:eastAsia="Times New Roman" w:cs="Arial"/>
                <w:szCs w:val="22"/>
                <w:lang w:eastAsia="en-IN"/>
              </w:rPr>
            </w:pPr>
            <w:r w:rsidRPr="00425950">
              <w:rPr>
                <w:rFonts w:ascii="Arial" w:hAnsi="Arial" w:eastAsia="Times New Roman" w:cs="Arial"/>
                <w:szCs w:val="22"/>
                <w:lang w:eastAsia="en-IN"/>
              </w:rPr>
              <w:t xml:space="preserve">Contract </w:t>
            </w:r>
            <w:r w:rsidR="007831A7">
              <w:rPr>
                <w:rFonts w:ascii="Arial" w:hAnsi="Arial" w:eastAsia="Times New Roman" w:cs="Arial"/>
                <w:szCs w:val="22"/>
                <w:lang w:eastAsia="en-IN"/>
              </w:rPr>
              <w:t>&amp; Materials Dept.</w:t>
            </w:r>
          </w:p>
          <w:p w:rsidRPr="00425950" w:rsidR="008B0D63" w:rsidP="00070BE9" w:rsidRDefault="008B0D63" w14:paraId="27B905E9" w14:textId="77777777">
            <w:pPr>
              <w:spacing w:after="0" w:line="240" w:lineRule="auto"/>
              <w:ind w:left="883"/>
              <w:rPr>
                <w:rFonts w:ascii="Arial" w:hAnsi="Arial" w:eastAsia="Times New Roman" w:cs="Arial"/>
                <w:szCs w:val="22"/>
                <w:lang w:eastAsia="en-IN"/>
              </w:rPr>
            </w:pPr>
            <w:r w:rsidRPr="00425950">
              <w:rPr>
                <w:rFonts w:ascii="Arial" w:hAnsi="Arial" w:eastAsia="Times New Roman" w:cs="Arial"/>
                <w:szCs w:val="22"/>
                <w:lang w:eastAsia="en-IN"/>
              </w:rPr>
              <w:t>Power Grid Corporation of India Ltd.,</w:t>
            </w:r>
          </w:p>
          <w:p w:rsidR="00B5537F" w:rsidP="00070BE9" w:rsidRDefault="00B5537F" w14:paraId="02B420D2" w14:textId="055BE7E8">
            <w:pPr>
              <w:ind w:left="883" w:hanging="283"/>
              <w:jc w:val="both"/>
              <w:rPr>
                <w:rFonts w:ascii="Book Antiqua" w:hAnsi="Book Antiqua" w:cs="Arial"/>
                <w:szCs w:val="22"/>
                <w:lang w:val="en-GB"/>
              </w:rPr>
            </w:pPr>
            <w:r>
              <w:rPr>
                <w:rFonts w:ascii="Book Antiqua" w:hAnsi="Book Antiqua" w:cs="Arial"/>
                <w:szCs w:val="22"/>
                <w:lang w:val="en-GB"/>
              </w:rPr>
              <w:t xml:space="preserve">     Southern Region Transmission System-II</w:t>
            </w:r>
            <w:r w:rsidR="00070BE9">
              <w:rPr>
                <w:rFonts w:ascii="Book Antiqua" w:hAnsi="Book Antiqua" w:cs="Arial"/>
                <w:szCs w:val="22"/>
                <w:lang w:val="en-GB"/>
              </w:rPr>
              <w:t xml:space="preserve"> </w:t>
            </w:r>
          </w:p>
          <w:p w:rsidR="00B5537F" w:rsidP="00070BE9" w:rsidRDefault="00B5537F" w14:paraId="10EC16A9" w14:textId="77777777">
            <w:pPr>
              <w:spacing w:line="240" w:lineRule="auto"/>
              <w:ind w:left="883"/>
              <w:contextualSpacing/>
              <w:jc w:val="both"/>
              <w:rPr>
                <w:rFonts w:ascii="Book Antiqua" w:hAnsi="Book Antiqua" w:cs="Arial"/>
                <w:szCs w:val="22"/>
                <w:lang w:val="en-GB"/>
              </w:rPr>
            </w:pPr>
            <w:r>
              <w:rPr>
                <w:rFonts w:ascii="Book Antiqua" w:hAnsi="Book Antiqua" w:cs="Arial"/>
                <w:szCs w:val="22"/>
                <w:lang w:val="en-GB"/>
              </w:rPr>
              <w:t xml:space="preserve">Near RTO driving test track, </w:t>
            </w:r>
          </w:p>
          <w:p w:rsidR="00B5537F" w:rsidP="00070BE9" w:rsidRDefault="00B5537F" w14:paraId="7C96FDF4" w14:textId="2E1D960E">
            <w:pPr>
              <w:spacing w:line="240" w:lineRule="auto"/>
              <w:ind w:left="883"/>
              <w:contextualSpacing/>
              <w:jc w:val="both"/>
              <w:rPr>
                <w:rFonts w:ascii="Book Antiqua" w:hAnsi="Book Antiqua" w:cs="Arial"/>
                <w:szCs w:val="22"/>
                <w:lang w:val="en-GB"/>
              </w:rPr>
            </w:pPr>
            <w:r>
              <w:rPr>
                <w:rFonts w:ascii="Book Antiqua" w:hAnsi="Book Antiqua" w:cs="Arial"/>
                <w:szCs w:val="22"/>
                <w:lang w:val="en-GB"/>
              </w:rPr>
              <w:t xml:space="preserve">Singanayakanahalli Village, Yelahanka </w:t>
            </w:r>
            <w:proofErr w:type="spellStart"/>
            <w:r>
              <w:rPr>
                <w:rFonts w:ascii="Book Antiqua" w:hAnsi="Book Antiqua" w:cs="Arial"/>
                <w:szCs w:val="22"/>
                <w:lang w:val="en-GB"/>
              </w:rPr>
              <w:t>Hobli</w:t>
            </w:r>
            <w:proofErr w:type="spellEnd"/>
            <w:r>
              <w:rPr>
                <w:rFonts w:ascii="Book Antiqua" w:hAnsi="Book Antiqua" w:cs="Arial"/>
                <w:szCs w:val="22"/>
                <w:lang w:val="en-GB"/>
              </w:rPr>
              <w:t>, Bengaluru- 560064 (Karnataka)</w:t>
            </w:r>
          </w:p>
          <w:p w:rsidR="00B5537F" w:rsidP="00B5537F" w:rsidRDefault="00B5537F" w14:paraId="38EA3AC6" w14:textId="77777777">
            <w:pPr>
              <w:ind w:left="1080" w:hanging="1080"/>
              <w:jc w:val="both"/>
              <w:rPr>
                <w:rFonts w:ascii="Book Antiqua" w:hAnsi="Book Antiqua" w:cs="Arial"/>
                <w:szCs w:val="22"/>
                <w:lang w:val="en-GB"/>
              </w:rPr>
            </w:pPr>
          </w:p>
          <w:p w:rsidRPr="00425950" w:rsidR="008B0D63" w:rsidP="008B0D63" w:rsidRDefault="008B0D63" w14:paraId="0A892F1C" w14:textId="77FB5B9B">
            <w:pPr>
              <w:spacing w:after="0" w:line="240" w:lineRule="auto"/>
              <w:ind w:left="311"/>
              <w:rPr>
                <w:rFonts w:ascii="Arial" w:hAnsi="Arial" w:eastAsia="Times New Roman" w:cs="Arial"/>
                <w:szCs w:val="22"/>
                <w:lang w:eastAsia="en-IN"/>
              </w:rPr>
            </w:pPr>
          </w:p>
        </w:tc>
      </w:tr>
    </w:tbl>
    <w:p w:rsidRPr="00425950" w:rsidR="006C0C9A" w:rsidP="006C0C9A" w:rsidRDefault="006C0C9A" w14:paraId="79E0F821" w14:textId="77777777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:rsidRPr="00425950" w:rsidR="00871A6E" w:rsidP="006C0C9A" w:rsidRDefault="006C0C9A" w14:paraId="469C1175" w14:textId="7F3F3A0B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Pr="00425950" w:rsidR="00871A6E">
        <w:rPr>
          <w:rFonts w:ascii="Arial" w:hAnsi="Arial" w:cs="Arial"/>
          <w:szCs w:val="22"/>
        </w:rPr>
        <w:t xml:space="preserve">We have read the provisions of the bidding documents regarding </w:t>
      </w:r>
      <w:r w:rsidRPr="00425950" w:rsidR="00EB32AF">
        <w:rPr>
          <w:rFonts w:ascii="Arial" w:hAnsi="Arial" w:cs="Arial"/>
          <w:szCs w:val="22"/>
        </w:rPr>
        <w:t>submission of original/</w:t>
      </w:r>
      <w:r w:rsidR="007E3DFF">
        <w:rPr>
          <w:rFonts w:ascii="Arial" w:hAnsi="Arial" w:cs="Arial"/>
          <w:szCs w:val="22"/>
        </w:rPr>
        <w:t xml:space="preserve"> </w:t>
      </w:r>
      <w:r w:rsidRPr="00425950" w:rsidR="00EB32AF">
        <w:rPr>
          <w:rFonts w:ascii="Arial" w:hAnsi="Arial" w:cs="Arial"/>
          <w:szCs w:val="22"/>
        </w:rPr>
        <w:t>Hard copy part of the bid</w:t>
      </w:r>
      <w:r w:rsidRPr="00425950" w:rsidR="00871A6E">
        <w:rPr>
          <w:rFonts w:ascii="Arial" w:hAnsi="Arial" w:cs="Arial"/>
          <w:szCs w:val="22"/>
        </w:rPr>
        <w:t xml:space="preserve">. Accordingly, as per ITB Clause </w:t>
      </w:r>
      <w:r w:rsidR="00D343B2">
        <w:rPr>
          <w:rFonts w:ascii="Arial" w:hAnsi="Arial" w:cs="Arial"/>
          <w:szCs w:val="22"/>
        </w:rPr>
        <w:t>9(I)</w:t>
      </w:r>
      <w:r w:rsidRPr="00425950" w:rsidR="00871A6E">
        <w:rPr>
          <w:rFonts w:ascii="Arial" w:hAnsi="Arial" w:cs="Arial"/>
          <w:szCs w:val="22"/>
        </w:rPr>
        <w:t xml:space="preserve"> of the Bidding Documents, we hereby confirm the following:</w:t>
      </w:r>
    </w:p>
    <w:p w:rsidRPr="00425950" w:rsidR="00D76007" w:rsidP="00871A6E" w:rsidRDefault="00871A6E" w14:paraId="6C569EED" w14:textId="77777777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(i)</w:t>
      </w:r>
      <w:r w:rsidRPr="00425950">
        <w:rPr>
          <w:rFonts w:ascii="Arial" w:hAnsi="Arial" w:cs="Arial"/>
          <w:szCs w:val="22"/>
        </w:rPr>
        <w:tab/>
      </w:r>
      <w:r w:rsidRPr="00425950" w:rsidR="00D76007">
        <w:rPr>
          <w:rFonts w:ascii="Arial" w:hAnsi="Arial" w:cs="Arial"/>
          <w:szCs w:val="22"/>
        </w:rPr>
        <w:t>We have uploaded the scanned copy of the requisite documents in accordance with the bidding provisions along</w:t>
      </w:r>
      <w:r w:rsidRPr="00425950" w:rsidR="00D61B03">
        <w:rPr>
          <w:rFonts w:ascii="Arial" w:hAnsi="Arial" w:cs="Arial"/>
          <w:szCs w:val="22"/>
        </w:rPr>
        <w:t xml:space="preserve"> </w:t>
      </w:r>
      <w:r w:rsidRPr="00425950" w:rsidR="00D76007">
        <w:rPr>
          <w:rFonts w:ascii="Arial" w:hAnsi="Arial" w:cs="Arial"/>
          <w:szCs w:val="22"/>
        </w:rPr>
        <w:t>with the soft part of the bid.</w:t>
      </w:r>
    </w:p>
    <w:p w:rsidRPr="00425950" w:rsidR="00D76007" w:rsidP="00871A6E" w:rsidRDefault="00D76007" w14:paraId="521BD9BD" w14:textId="0AFF0E16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(ii)</w:t>
      </w:r>
      <w:r w:rsidRPr="00425950">
        <w:rPr>
          <w:rFonts w:ascii="Arial" w:hAnsi="Arial" w:cs="Arial"/>
          <w:szCs w:val="22"/>
        </w:rPr>
        <w:tab/>
      </w:r>
      <w:r w:rsidRPr="00425950">
        <w:rPr>
          <w:rFonts w:ascii="Arial" w:hAnsi="Arial" w:cs="Arial"/>
          <w:szCs w:val="22"/>
        </w:rPr>
        <w:t>We shall furnish all the original/Hard copy part of the bid in physical form on receipt of request from the Employer. Further, there shall be no contradictions/</w:t>
      </w:r>
      <w:r w:rsidR="007E3DFF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inconsistencies between the documents submitted in physical form and the scanned version submitted along</w:t>
      </w:r>
      <w:r w:rsidRPr="00425950" w:rsidR="007F5571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with the soft part of the bid</w:t>
      </w:r>
      <w:r w:rsidR="00AB72EB">
        <w:rPr>
          <w:rFonts w:ascii="Arial" w:hAnsi="Arial" w:cs="Arial"/>
          <w:szCs w:val="22"/>
        </w:rPr>
        <w:t>.</w:t>
      </w:r>
    </w:p>
    <w:p w:rsidRPr="00425950" w:rsidR="00F974AE" w:rsidP="00F974AE" w:rsidRDefault="00D76007" w14:paraId="117D1A61" w14:textId="77777777">
      <w:pPr>
        <w:ind w:left="720" w:hanging="720"/>
        <w:jc w:val="both"/>
        <w:rPr>
          <w:rFonts w:ascii="Arial" w:hAnsi="Arial" w:cs="Arial"/>
          <w:szCs w:val="22"/>
        </w:rPr>
      </w:pPr>
      <w:r w:rsidRPr="29869E51" w:rsidR="00D76007">
        <w:rPr>
          <w:rFonts w:ascii="Arial" w:hAnsi="Arial" w:cs="Arial"/>
        </w:rPr>
        <w:t>2.0</w:t>
      </w:r>
      <w:r>
        <w:tab/>
      </w:r>
      <w:r w:rsidRPr="29869E51" w:rsidR="00D76007">
        <w:rPr>
          <w:rFonts w:ascii="Arial" w:hAnsi="Arial" w:cs="Arial"/>
        </w:rPr>
        <w:t xml:space="preserve">We also accept that </w:t>
      </w:r>
      <w:r w:rsidRPr="29869E51" w:rsidR="00F974AE">
        <w:rPr>
          <w:rFonts w:ascii="Arial" w:hAnsi="Arial" w:cs="Arial"/>
        </w:rPr>
        <w:t xml:space="preserve">in case of </w:t>
      </w:r>
      <w:r w:rsidRPr="29869E51" w:rsidR="002C1B14">
        <w:rPr>
          <w:rFonts w:ascii="Arial" w:hAnsi="Arial" w:cs="Arial"/>
        </w:rPr>
        <w:t xml:space="preserve">our </w:t>
      </w:r>
      <w:r w:rsidRPr="29869E51" w:rsidR="00F974AE">
        <w:rPr>
          <w:rFonts w:ascii="Arial" w:hAnsi="Arial" w:cs="Arial"/>
        </w:rPr>
        <w:t xml:space="preserve">failure of submission of documents in original/hard part, </w:t>
      </w:r>
      <w:r w:rsidRPr="29869E51" w:rsidR="00D76007">
        <w:rPr>
          <w:rFonts w:ascii="Arial" w:hAnsi="Arial" w:cs="Arial"/>
        </w:rPr>
        <w:t xml:space="preserve">the </w:t>
      </w:r>
      <w:r w:rsidRPr="29869E51" w:rsidR="00C95D57">
        <w:rPr>
          <w:rFonts w:ascii="Arial" w:hAnsi="Arial" w:cs="Arial"/>
        </w:rPr>
        <w:t xml:space="preserve">same shall be considered as withdrawal of bids and </w:t>
      </w:r>
      <w:r w:rsidRPr="29869E51" w:rsidR="00F974AE">
        <w:rPr>
          <w:rFonts w:ascii="Arial" w:hAnsi="Arial" w:cs="Arial"/>
        </w:rPr>
        <w:t xml:space="preserve">Employer has the right to take punitive measures </w:t>
      </w:r>
      <w:r w:rsidRPr="29869E51" w:rsidR="002C1B14">
        <w:rPr>
          <w:rFonts w:ascii="Arial" w:hAnsi="Arial" w:cs="Arial"/>
        </w:rPr>
        <w:t xml:space="preserve">against us </w:t>
      </w:r>
      <w:r w:rsidRPr="29869E51" w:rsidR="00C95D57">
        <w:rPr>
          <w:rFonts w:ascii="Arial" w:hAnsi="Arial" w:cs="Arial"/>
        </w:rPr>
        <w:t>as deemed fit</w:t>
      </w:r>
      <w:r w:rsidRPr="29869E51" w:rsidR="00F974AE">
        <w:rPr>
          <w:rFonts w:ascii="Arial" w:hAnsi="Arial" w:cs="Arial"/>
        </w:rPr>
        <w:t>.</w:t>
      </w:r>
    </w:p>
    <w:p w:rsidR="29869E51" w:rsidRDefault="29869E51" w14:paraId="1BD2809B" w14:textId="28FDE8F9"/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Pr="00425950" w:rsidR="00813B87" w:rsidTr="00813B87" w14:paraId="74FC0F60" w14:textId="77777777">
        <w:trPr>
          <w:trHeight w:val="409"/>
        </w:trPr>
        <w:tc>
          <w:tcPr>
            <w:tcW w:w="1276" w:type="dxa"/>
            <w:noWrap/>
            <w:vAlign w:val="center"/>
            <w:hideMark/>
          </w:tcPr>
          <w:p w:rsidRPr="00425950" w:rsidR="00813B87" w:rsidP="00B64E06" w:rsidRDefault="00813B87" w14:paraId="0769B23D" w14:textId="04E7699B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hAnsi="Arial" w:eastAsia="Times New Roman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noWrap/>
            <w:vAlign w:val="center"/>
            <w:hideMark/>
          </w:tcPr>
          <w:p w:rsidRPr="00425950" w:rsidR="00813B87" w:rsidP="00B64E06" w:rsidRDefault="00813B87" w14:paraId="7CE78E12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:rsidRPr="00425950" w:rsidR="00813B87" w:rsidP="00813B87" w:rsidRDefault="00813B87" w14:paraId="44CF1D71" w14:textId="78C6862E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hAnsi="Arial" w:eastAsia="Times New Roman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vAlign w:val="center"/>
            <w:hideMark/>
          </w:tcPr>
          <w:p w:rsidRPr="00425950" w:rsidR="00813B87" w:rsidP="00B64E06" w:rsidRDefault="00813B87" w14:paraId="58A96106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szCs w:val="22"/>
                <w:lang w:eastAsia="en-IN"/>
              </w:rPr>
            </w:pPr>
          </w:p>
        </w:tc>
      </w:tr>
      <w:tr w:rsidRPr="00425950" w:rsidR="00813B87" w:rsidTr="00813B87" w14:paraId="11DDA4C7" w14:textId="77777777">
        <w:trPr>
          <w:trHeight w:val="409"/>
        </w:trPr>
        <w:tc>
          <w:tcPr>
            <w:tcW w:w="1276" w:type="dxa"/>
            <w:noWrap/>
            <w:vAlign w:val="center"/>
            <w:hideMark/>
          </w:tcPr>
          <w:p w:rsidRPr="00425950" w:rsidR="00813B87" w:rsidP="00B64E06" w:rsidRDefault="00813B87" w14:paraId="04E6BACF" w14:textId="58067EE3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hAnsi="Arial" w:eastAsia="Times New Roman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vAlign w:val="center"/>
            <w:hideMark/>
          </w:tcPr>
          <w:p w:rsidRPr="00425950" w:rsidR="00813B87" w:rsidP="00B64E06" w:rsidRDefault="00813B87" w14:paraId="22993E17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:rsidRPr="00425950" w:rsidR="00813B87" w:rsidP="00813B87" w:rsidRDefault="00813B87" w14:paraId="440536FD" w14:textId="7316783C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hAnsi="Arial" w:eastAsia="Times New Roman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vAlign w:val="center"/>
            <w:hideMark/>
          </w:tcPr>
          <w:p w:rsidRPr="00425950" w:rsidR="00813B87" w:rsidP="00B64E06" w:rsidRDefault="00813B87" w14:paraId="171B6AD1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szCs w:val="22"/>
                <w:lang w:eastAsia="en-IN"/>
              </w:rPr>
            </w:pPr>
          </w:p>
        </w:tc>
      </w:tr>
    </w:tbl>
    <w:p w:rsidRPr="00425950" w:rsidR="00B64E06" w:rsidP="00B64E06" w:rsidRDefault="00B64E06" w14:paraId="7F071964" w14:textId="77777777">
      <w:pPr>
        <w:rPr>
          <w:rFonts w:ascii="Arial" w:hAnsi="Arial" w:cs="Arial"/>
          <w:szCs w:val="22"/>
        </w:rPr>
      </w:pPr>
    </w:p>
    <w:p w:rsidRPr="00425950" w:rsidR="00680BA4" w:rsidP="00680BA4" w:rsidRDefault="00680BA4" w14:paraId="4E660CE2" w14:textId="51CA0615">
      <w:pPr>
        <w:tabs>
          <w:tab w:val="right" w:pos="9000"/>
        </w:tabs>
        <w:suppressAutoHyphens/>
        <w:spacing w:before="240" w:after="1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425950">
        <w:rPr>
          <w:rFonts w:ascii="Arial" w:hAnsi="Arial" w:cs="Arial"/>
          <w:color w:val="000000" w:themeColor="text1"/>
          <w:szCs w:val="22"/>
        </w:rPr>
        <w:t>.</w:t>
      </w:r>
      <w:r w:rsidRPr="00425950" w:rsidDel="00255803">
        <w:rPr>
          <w:rStyle w:val="Table"/>
          <w:rFonts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:rsidRPr="00425950" w:rsidR="00680BA4" w:rsidP="00B64E06" w:rsidRDefault="00680BA4" w14:paraId="3C09282C" w14:textId="77777777">
      <w:pPr>
        <w:rPr>
          <w:rFonts w:ascii="Arial" w:hAnsi="Arial" w:cs="Arial"/>
          <w:szCs w:val="22"/>
        </w:rPr>
      </w:pPr>
    </w:p>
    <w:sectPr w:rsidRPr="00425950" w:rsidR="00680BA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E3ED4" w:rsidP="00B64E06" w:rsidRDefault="009E3ED4" w14:paraId="07A0F206" w14:textId="77777777">
      <w:pPr>
        <w:spacing w:after="0" w:line="240" w:lineRule="auto"/>
      </w:pPr>
      <w:r>
        <w:separator/>
      </w:r>
    </w:p>
  </w:endnote>
  <w:endnote w:type="continuationSeparator" w:id="0">
    <w:p w:rsidR="009E3ED4" w:rsidP="00B64E06" w:rsidRDefault="009E3ED4" w14:paraId="5480B6EC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5537F" w:rsidRDefault="00B5537F" w14:paraId="1E3E08E0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B5537F" w:rsidR="00AE4631" w:rsidP="00B5537F" w:rsidRDefault="00AE4631" w14:paraId="1DF555F8" w14:textId="07DDAA5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5537F" w:rsidRDefault="00B5537F" w14:paraId="5EF2135C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E3ED4" w:rsidP="00B64E06" w:rsidRDefault="009E3ED4" w14:paraId="79F9FFAD" w14:textId="77777777">
      <w:pPr>
        <w:spacing w:after="0" w:line="240" w:lineRule="auto"/>
      </w:pPr>
      <w:r>
        <w:separator/>
      </w:r>
    </w:p>
  </w:footnote>
  <w:footnote w:type="continuationSeparator" w:id="0">
    <w:p w:rsidR="009E3ED4" w:rsidP="00B64E06" w:rsidRDefault="009E3ED4" w14:paraId="580C8789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AE4631" w:rsidRDefault="00B5537F" w14:paraId="2C442F8C" w14:textId="54B61AA7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9294F6F" wp14:editId="5BDE46FB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8700" cy="485140"/>
              <wp:effectExtent l="0" t="0" r="6350" b="10160"/>
              <wp:wrapNone/>
              <wp:docPr id="580711090" name="Text Box 2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8700" cy="4851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B5537F" w:rsidR="00B5537F" w:rsidP="00B5537F" w:rsidRDefault="00B5537F" w14:paraId="3E5E8FD4" w14:textId="4CC07AB4">
                          <w:pPr>
                            <w:spacing w:after="0"/>
                            <w:rPr>
                              <w:rFonts w:ascii="Calibri" w:hAnsi="Calibri" w:eastAsia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B5537F">
                            <w:rPr>
                              <w:rFonts w:ascii="Calibri" w:hAnsi="Calibri" w:eastAsia="Calibri" w:cs="Calibri"/>
                              <w:noProof/>
                              <w:color w:val="FF0000"/>
                              <w:sz w:val="24"/>
                              <w:szCs w:val="24"/>
                              <w:cs/>
                            </w:rPr>
                            <w:t>डेटा वर्गीकरण : प्रतिबंधित/</w:t>
                          </w:r>
                          <w:r w:rsidRPr="00B5537F">
                            <w:rPr>
                              <w:rFonts w:ascii="Calibri" w:hAnsi="Calibri" w:eastAsia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76B412BC">
            <v:shapetype id="_x0000_t202" coordsize="21600,21600" o:spt="202" path="m,l,21600r21600,l21600,xe" w14:anchorId="69294F6F">
              <v:stroke joinstyle="miter"/>
              <v:path gradientshapeok="t" o:connecttype="rect"/>
            </v:shapetype>
            <v:shape id="Text Box 2" style="position:absolute;margin-left:0;margin-top:0;width:181pt;height:38.2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alt="डेटा वर्गीकरण : प्रतिबंधित/RESTRICTED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">
              <v:textbox style="mso-fit-shape-to-text:t" inset="0,15pt,0,0">
                <w:txbxContent>
                  <w:p w:rsidRPr="00B5537F" w:rsidR="00B5537F" w:rsidP="00B5537F" w:rsidRDefault="00B5537F" w14:paraId="1825CB78" w14:textId="4CC07AB4">
                    <w:pPr>
                      <w:spacing w:after="0"/>
                      <w:rPr>
                        <w:rFonts w:ascii="Calibri" w:hAnsi="Calibri" w:eastAsia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B5537F">
                      <w:rPr>
                        <w:rFonts w:ascii="Calibri" w:hAnsi="Calibri" w:eastAsia="Calibri" w:cs="Calibri"/>
                        <w:noProof/>
                        <w:color w:val="FF0000"/>
                        <w:sz w:val="24"/>
                        <w:szCs w:val="24"/>
                        <w:cs/>
                      </w:rPr>
                      <w:t>डेटा वर्गीकरण : प्रतिबंधित/</w:t>
                    </w:r>
                    <w:r w:rsidRPr="00B5537F">
                      <w:rPr>
                        <w:rFonts w:ascii="Calibri" w:hAnsi="Calibri" w:eastAsia="Calibri" w:cs="Calibri"/>
                        <w:noProof/>
                        <w:color w:val="FF0000"/>
                        <w:sz w:val="24"/>
                        <w:szCs w:val="24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8B0703" w:rsidP="74ACF449" w:rsidRDefault="00B5537F" w14:paraId="6B2DB9CA" w14:textId="40D44F13">
    <w:pPr>
      <w:pStyle w:val="Header"/>
      <w:rPr>
        <w:rFonts w:ascii="Book Antiqua" w:hAnsi="Book Antiqua" w:eastAsia="Book Antiqua" w:cs="Book Antiqua"/>
        <w:b w:val="0"/>
        <w:bCs w:val="0"/>
        <w:i w:val="0"/>
        <w:iCs w:val="0"/>
        <w:caps w:val="0"/>
        <w:smallCaps w:val="0"/>
        <w:noProof w:val="0"/>
        <w:color w:val="000000" w:themeColor="text1" w:themeTint="FF" w:themeShade="FF"/>
        <w:sz w:val="24"/>
        <w:szCs w:val="24"/>
        <w:lang w:val="en-US"/>
      </w:rPr>
    </w:pPr>
    <w:r>
      <w:rPr>
        <w:rFonts w:ascii="Arial" w:hAnsi="Arial" w:cs="Arial"/>
        <w:b/>
        <w:noProof/>
        <w:szCs w:val="22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56715FD" wp14:editId="58CA83B6">
              <wp:simplePos x="914400" y="457200"/>
              <wp:positionH relativeFrom="page">
                <wp:align>center</wp:align>
              </wp:positionH>
              <wp:positionV relativeFrom="page">
                <wp:align>top</wp:align>
              </wp:positionV>
              <wp:extent cx="2298700" cy="485140"/>
              <wp:effectExtent l="0" t="0" r="6350" b="10160"/>
              <wp:wrapNone/>
              <wp:docPr id="683590395" name="Text Box 3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8700" cy="4851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B5537F" w:rsidR="00B5537F" w:rsidP="00B5537F" w:rsidRDefault="00B5537F" w14:paraId="74F49B11" w14:textId="66EDE2CB">
                          <w:pPr>
                            <w:spacing w:after="0"/>
                            <w:rPr>
                              <w:rFonts w:ascii="Calibri" w:hAnsi="Calibri" w:eastAsia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B5537F">
                            <w:rPr>
                              <w:rFonts w:ascii="Calibri" w:hAnsi="Calibri" w:eastAsia="Calibri" w:cs="Calibri"/>
                              <w:noProof/>
                              <w:color w:val="FF0000"/>
                              <w:sz w:val="24"/>
                              <w:szCs w:val="24"/>
                              <w:cs/>
                            </w:rPr>
                            <w:t>डेटा वर्गीकरण : प्रतिबंधित/</w:t>
                          </w:r>
                          <w:r w:rsidRPr="00B5537F">
                            <w:rPr>
                              <w:rFonts w:ascii="Calibri" w:hAnsi="Calibri" w:eastAsia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7D1AB516">
            <v:shapetype id="_x0000_t202" coordsize="21600,21600" o:spt="202" path="m,l,21600r21600,l21600,xe" w14:anchorId="256715FD">
              <v:stroke joinstyle="miter"/>
              <v:path gradientshapeok="t" o:connecttype="rect"/>
            </v:shapetype>
            <v:shape id="Text Box 3" style="position:absolute;margin-left:0;margin-top:0;width:181pt;height:38.2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alt="डेटा वर्गीकरण : प्रतिबंधित/RESTRICTED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">
              <v:textbox style="mso-fit-shape-to-text:t" inset="0,15pt,0,0">
                <w:txbxContent>
                  <w:p w:rsidRPr="00B5537F" w:rsidR="00B5537F" w:rsidP="00B5537F" w:rsidRDefault="00B5537F" w14:paraId="76032C76" w14:textId="66EDE2CB">
                    <w:pPr>
                      <w:spacing w:after="0"/>
                      <w:rPr>
                        <w:rFonts w:ascii="Calibri" w:hAnsi="Calibri" w:eastAsia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B5537F">
                      <w:rPr>
                        <w:rFonts w:ascii="Calibri" w:hAnsi="Calibri" w:eastAsia="Calibri" w:cs="Calibri"/>
                        <w:noProof/>
                        <w:color w:val="FF0000"/>
                        <w:sz w:val="24"/>
                        <w:szCs w:val="24"/>
                        <w:cs/>
                      </w:rPr>
                      <w:t>डेटा वर्गीकरण : प्रतिबंधित/</w:t>
                    </w:r>
                    <w:r w:rsidRPr="00B5537F">
                      <w:rPr>
                        <w:rFonts w:ascii="Calibri" w:hAnsi="Calibri" w:eastAsia="Calibri" w:cs="Calibri"/>
                        <w:noProof/>
                        <w:color w:val="FF0000"/>
                        <w:sz w:val="24"/>
                        <w:szCs w:val="24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74ACF449" w:rsidR="74ACF449">
      <w:rPr>
        <w:rFonts w:ascii="Arial" w:hAnsi="Arial" w:cs="Arial"/>
        <w:b w:val="1"/>
        <w:bCs w:val="1"/>
      </w:rPr>
      <w:t xml:space="preserve">Specification </w:t>
    </w:r>
    <w:r w:rsidRPr="74ACF449" w:rsidR="74ACF449">
      <w:rPr>
        <w:rFonts w:ascii="Arial" w:hAnsi="Arial" w:cs="Arial"/>
        <w:b w:val="1"/>
        <w:bCs w:val="1"/>
      </w:rPr>
      <w:t>No. :</w:t>
    </w:r>
    <w:r w:rsidRPr="74ACF449" w:rsidR="74ACF449">
      <w:rPr>
        <w:rFonts w:ascii="Arial" w:hAnsi="Arial" w:cs="Arial"/>
        <w:b w:val="1"/>
        <w:bCs w:val="1"/>
      </w:rPr>
      <w:t xml:space="preserve"> </w:t>
    </w:r>
    <w:r w:rsidRPr="74ACF449" w:rsidR="74ACF449">
      <w:rPr>
        <w:rFonts w:ascii="Book Antiqua" w:hAnsi="Book Antiqua" w:eastAsia="Book Antiqua" w:cs="Book Antiqua"/>
        <w:b w:val="1"/>
        <w:bCs w:val="1"/>
        <w:i w:val="0"/>
        <w:iCs w:val="0"/>
        <w:caps w:val="0"/>
        <w:smallCaps w:val="0"/>
        <w:noProof w:val="0"/>
        <w:color w:val="000000" w:themeColor="text1" w:themeTint="FF" w:themeShade="FF"/>
        <w:sz w:val="24"/>
        <w:szCs w:val="24"/>
        <w:lang w:val="en-IN"/>
      </w:rPr>
      <w:t>SR2/NT/W-AIS/DOM/C00/25/10874</w:t>
    </w:r>
  </w:p>
  <w:p w:rsidRPr="00212CE7" w:rsidR="00425950" w:rsidP="008B0703" w:rsidRDefault="00AF5D67" w14:paraId="2D50D1B7" w14:textId="1795DC36">
    <w:pPr>
      <w:pStyle w:val="Header"/>
      <w:jc w:val="right"/>
      <w:rPr>
        <w:rFonts w:ascii="Arial" w:hAnsi="Arial" w:cs="Arial"/>
        <w:b/>
        <w:szCs w:val="22"/>
      </w:rPr>
    </w:pPr>
    <w:r w:rsidRPr="00AF5D67">
      <w:rPr>
        <w:rFonts w:ascii="Arial" w:hAnsi="Arial" w:cs="Arial"/>
        <w:b/>
        <w:bCs/>
        <w:szCs w:val="22"/>
      </w:rPr>
      <w:tab/>
    </w:r>
    <w:r w:rsidRPr="00212CE7" w:rsidR="00425950">
      <w:rPr>
        <w:rFonts w:ascii="Arial" w:hAnsi="Arial" w:cs="Arial"/>
        <w:b/>
        <w:szCs w:val="22"/>
      </w:rPr>
      <w:t>Attachment-</w:t>
    </w:r>
    <w:r>
      <w:rPr>
        <w:rFonts w:ascii="Arial" w:hAnsi="Arial" w:cs="Arial"/>
        <w:b/>
        <w:szCs w:val="22"/>
      </w:rPr>
      <w:t>28</w:t>
    </w:r>
  </w:p>
  <w:p w:rsidRPr="008534B9" w:rsidR="00425950" w:rsidP="00425950" w:rsidRDefault="00425950" w14:paraId="108A1B58" w14:textId="77777777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</w:p>
  <w:p w:rsidRPr="00425950" w:rsidR="00B64E06" w:rsidP="00425950" w:rsidRDefault="00B64E06" w14:paraId="1D47CBD9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AE4631" w:rsidRDefault="00B5537F" w14:paraId="762C1927" w14:textId="6EB11D45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BBCE3A5" wp14:editId="5ADA75B5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8700" cy="485140"/>
              <wp:effectExtent l="0" t="0" r="6350" b="10160"/>
              <wp:wrapNone/>
              <wp:docPr id="355265038" name="Text Box 1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8700" cy="4851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B5537F" w:rsidR="00B5537F" w:rsidP="00B5537F" w:rsidRDefault="00B5537F" w14:paraId="195C9E13" w14:textId="112905A3">
                          <w:pPr>
                            <w:spacing w:after="0"/>
                            <w:rPr>
                              <w:rFonts w:ascii="Calibri" w:hAnsi="Calibri" w:eastAsia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B5537F">
                            <w:rPr>
                              <w:rFonts w:ascii="Calibri" w:hAnsi="Calibri" w:eastAsia="Calibri" w:cs="Calibri"/>
                              <w:noProof/>
                              <w:color w:val="FF0000"/>
                              <w:sz w:val="24"/>
                              <w:szCs w:val="24"/>
                              <w:cs/>
                            </w:rPr>
                            <w:t>डेटा वर्गीकरण : प्रतिबंधित/</w:t>
                          </w:r>
                          <w:r w:rsidRPr="00B5537F">
                            <w:rPr>
                              <w:rFonts w:ascii="Calibri" w:hAnsi="Calibri" w:eastAsia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12AC97ED">
            <v:shapetype id="_x0000_t202" coordsize="21600,21600" o:spt="202" path="m,l,21600r21600,l21600,xe" w14:anchorId="1BBCE3A5">
              <v:stroke joinstyle="miter"/>
              <v:path gradientshapeok="t" o:connecttype="rect"/>
            </v:shapetype>
            <v:shape id="Text Box 1" style="position:absolute;margin-left:0;margin-top:0;width:181pt;height:38.2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alt="डेटा वर्गीकरण : प्रतिबंधित/RESTRICTED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">
              <v:textbox style="mso-fit-shape-to-text:t" inset="0,15pt,0,0">
                <w:txbxContent>
                  <w:p w:rsidRPr="00B5537F" w:rsidR="00B5537F" w:rsidP="00B5537F" w:rsidRDefault="00B5537F" w14:paraId="5F9EAEC5" w14:textId="112905A3">
                    <w:pPr>
                      <w:spacing w:after="0"/>
                      <w:rPr>
                        <w:rFonts w:ascii="Calibri" w:hAnsi="Calibri" w:eastAsia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B5537F">
                      <w:rPr>
                        <w:rFonts w:ascii="Calibri" w:hAnsi="Calibri" w:eastAsia="Calibri" w:cs="Calibri"/>
                        <w:noProof/>
                        <w:color w:val="FF0000"/>
                        <w:sz w:val="24"/>
                        <w:szCs w:val="24"/>
                        <w:cs/>
                      </w:rPr>
                      <w:t>डेटा वर्गीकरण : प्रतिबंधित/</w:t>
                    </w:r>
                    <w:r w:rsidRPr="00B5537F">
                      <w:rPr>
                        <w:rFonts w:ascii="Calibri" w:hAnsi="Calibri" w:eastAsia="Calibri" w:cs="Calibri"/>
                        <w:noProof/>
                        <w:color w:val="FF0000"/>
                        <w:sz w:val="24"/>
                        <w:szCs w:val="24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filled="f" stroked="f" o:spt="75" o:preferrelative="t" path="m@4@5l@4@11@9@11@9@5xe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gradientshapeok="t" o:connecttype="rect" o:extrusionok="f"/>
        <o:lock v:ext="edit" aspectratio="t"/>
      </v:shapetype>
      <v:shape id="Picture 1388783343" style="width:33pt;height:11.25pt;visibility:visible;mso-wrap-style:square" o:spid="_x0000_i1047" o:bullet="t" type="#_x0000_t75">
        <v:imagedata o:title="" r:id="rId1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trackRevisions w:val="false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70BE9"/>
    <w:rsid w:val="00086EEB"/>
    <w:rsid w:val="0009231E"/>
    <w:rsid w:val="0009421E"/>
    <w:rsid w:val="000C2FBF"/>
    <w:rsid w:val="00192B5F"/>
    <w:rsid w:val="00193F52"/>
    <w:rsid w:val="00212CE7"/>
    <w:rsid w:val="0026774E"/>
    <w:rsid w:val="00293DE4"/>
    <w:rsid w:val="002C1B14"/>
    <w:rsid w:val="002E1956"/>
    <w:rsid w:val="0038132D"/>
    <w:rsid w:val="00387B64"/>
    <w:rsid w:val="00394503"/>
    <w:rsid w:val="003A4C46"/>
    <w:rsid w:val="003D06E9"/>
    <w:rsid w:val="00421A5D"/>
    <w:rsid w:val="00425950"/>
    <w:rsid w:val="00490571"/>
    <w:rsid w:val="004C778A"/>
    <w:rsid w:val="004E2A85"/>
    <w:rsid w:val="00512CB1"/>
    <w:rsid w:val="0052724D"/>
    <w:rsid w:val="00533E91"/>
    <w:rsid w:val="00544BC7"/>
    <w:rsid w:val="00546F64"/>
    <w:rsid w:val="00580259"/>
    <w:rsid w:val="00581BB5"/>
    <w:rsid w:val="005A0354"/>
    <w:rsid w:val="005C07E5"/>
    <w:rsid w:val="0061477D"/>
    <w:rsid w:val="00617A42"/>
    <w:rsid w:val="00680BA4"/>
    <w:rsid w:val="006C0C9A"/>
    <w:rsid w:val="0073674E"/>
    <w:rsid w:val="00750BB8"/>
    <w:rsid w:val="007701AD"/>
    <w:rsid w:val="00770850"/>
    <w:rsid w:val="007831A7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844AB"/>
    <w:rsid w:val="00885002"/>
    <w:rsid w:val="00892B9C"/>
    <w:rsid w:val="008B0703"/>
    <w:rsid w:val="008B0D63"/>
    <w:rsid w:val="009038D4"/>
    <w:rsid w:val="009A4798"/>
    <w:rsid w:val="009D12EC"/>
    <w:rsid w:val="009D6B97"/>
    <w:rsid w:val="009E33DC"/>
    <w:rsid w:val="009E3ED4"/>
    <w:rsid w:val="00A37859"/>
    <w:rsid w:val="00A37C1D"/>
    <w:rsid w:val="00A45681"/>
    <w:rsid w:val="00A81B42"/>
    <w:rsid w:val="00AA43E3"/>
    <w:rsid w:val="00AB72EB"/>
    <w:rsid w:val="00AC6BEF"/>
    <w:rsid w:val="00AE4631"/>
    <w:rsid w:val="00AF5D67"/>
    <w:rsid w:val="00B47DC8"/>
    <w:rsid w:val="00B5537F"/>
    <w:rsid w:val="00B64E06"/>
    <w:rsid w:val="00BA4DEC"/>
    <w:rsid w:val="00BA6A48"/>
    <w:rsid w:val="00BC5820"/>
    <w:rsid w:val="00C22820"/>
    <w:rsid w:val="00C2314E"/>
    <w:rsid w:val="00C23252"/>
    <w:rsid w:val="00C51FE4"/>
    <w:rsid w:val="00C95D57"/>
    <w:rsid w:val="00CC54E9"/>
    <w:rsid w:val="00CE3455"/>
    <w:rsid w:val="00CF67E7"/>
    <w:rsid w:val="00D25A9E"/>
    <w:rsid w:val="00D343B2"/>
    <w:rsid w:val="00D37CF8"/>
    <w:rsid w:val="00D61B03"/>
    <w:rsid w:val="00D64810"/>
    <w:rsid w:val="00D76007"/>
    <w:rsid w:val="00DE508A"/>
    <w:rsid w:val="00E16737"/>
    <w:rsid w:val="00E641B9"/>
    <w:rsid w:val="00E8739F"/>
    <w:rsid w:val="00EB32AF"/>
    <w:rsid w:val="00EB76AA"/>
    <w:rsid w:val="00EC04C8"/>
    <w:rsid w:val="00F10C4E"/>
    <w:rsid w:val="00F164AB"/>
    <w:rsid w:val="00F37BFE"/>
    <w:rsid w:val="00F974AE"/>
    <w:rsid w:val="10CD37AD"/>
    <w:rsid w:val="1F94871C"/>
    <w:rsid w:val="2917E0D8"/>
    <w:rsid w:val="29869E51"/>
    <w:rsid w:val="29FE45A4"/>
    <w:rsid w:val="469F6527"/>
    <w:rsid w:val="54B6B47F"/>
    <w:rsid w:val="636309FE"/>
    <w:rsid w:val="6DC0F78F"/>
    <w:rsid w:val="6F8F8DBA"/>
    <w:rsid w:val="74ACF449"/>
    <w:rsid w:val="7E9CF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rFonts w:cs="Mangal"/>
      <w:lang w:val="en-IN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hAnsi="Calibri" w:eastAsia="Calibri" w:cs="Mangal"/>
      <w:sz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styleId="Default" w:customStyle="1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hAnsi="Book Antiqua" w:eastAsia="Times New Roman" w:cs="Book Antiqua"/>
      <w:color w:val="000000"/>
      <w:sz w:val="24"/>
      <w:szCs w:val="24"/>
    </w:rPr>
  </w:style>
  <w:style w:type="character" w:styleId="Table" w:customStyle="1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HP Inc.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Ann Mary Jose {एन मैरी जोस}</dc:creator>
  <lastModifiedBy>Dhanapal S {एस. धनपाल}</lastModifiedBy>
  <revision>33</revision>
  <lastPrinted>2020-01-23T06:47:00.0000000Z</lastPrinted>
  <dcterms:created xsi:type="dcterms:W3CDTF">2020-05-07T13:45:00.0000000Z</dcterms:created>
  <dcterms:modified xsi:type="dcterms:W3CDTF">2025-08-19T10:53:33.5596941Z</dcterms:modified>
  <contentStatus/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152cea0e,229cf2b2,28bec2fb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डेटा वर्गीकरण : प्रतिबंधित/RESTRICTED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2025-08-06T10:32:32Z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d94dbd8e-e975-45d8-b449-0a52cda51cf5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